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55E6" w:rsidR="00F30D73" w:rsidP="00F30D73" w:rsidRDefault="00F30D73" w14:paraId="754a693" w14:textId="754a69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6755E6">
        <w:rPr>
          <w:rFonts w:ascii="Arial" w:hAnsi="Arial" w:cs="Arial"/>
        </w:rPr>
        <w:t>1 St-</w:t>
      </w:r>
      <w:r w:rsidR="00A0630C">
        <w:rPr>
          <w:rFonts w:ascii="Arial" w:hAnsi="Arial" w:cs="Arial"/>
        </w:rPr>
        <w:t>462</w:t>
      </w:r>
      <w:r w:rsidRPr="006755E6">
        <w:rPr>
          <w:rFonts w:ascii="Arial" w:hAnsi="Arial" w:cs="Arial"/>
        </w:rPr>
        <w:t>/</w:t>
      </w:r>
      <w:r w:rsidRPr="006755E6" w:rsidR="00651E9B">
        <w:rPr>
          <w:rFonts w:ascii="Arial" w:hAnsi="Arial" w:cs="Arial"/>
        </w:rPr>
        <w:t>20</w:t>
      </w:r>
      <w:r w:rsidR="00C56EA5">
        <w:rPr>
          <w:rFonts w:ascii="Arial" w:hAnsi="Arial" w:cs="Arial"/>
        </w:rPr>
        <w:t>21</w:t>
      </w:r>
      <w:r w:rsidRPr="006755E6" w:rsidR="00B30EDC">
        <w:rPr>
          <w:rFonts w:ascii="Arial" w:hAnsi="Arial" w:cs="Arial"/>
        </w:rPr>
        <w:t>-</w:t>
      </w:r>
      <w:r w:rsidR="00A0630C">
        <w:rPr>
          <w:rFonts w:ascii="Arial" w:hAnsi="Arial" w:cs="Arial"/>
        </w:rPr>
        <w:t>100</w:t>
      </w:r>
    </w:p>
    <w:p w:rsidRPr="006755E6" w:rsidR="008E380D" w:rsidP="009E003C" w:rsidRDefault="008E380D">
      <w:pPr>
        <w:rPr>
          <w:rFonts w:ascii="Arial" w:hAnsi="Arial" w:cs="Arial"/>
        </w:rPr>
      </w:pPr>
    </w:p>
    <w:p w:rsidRPr="006755E6" w:rsidR="009E003C" w:rsidP="009E003C" w:rsidRDefault="009E003C">
      <w:pPr>
        <w:jc w:val="center"/>
        <w:rPr>
          <w:rFonts w:ascii="Arial" w:hAnsi="Arial" w:cs="Arial"/>
        </w:rPr>
      </w:pPr>
      <w:r w:rsidRPr="006755E6">
        <w:rPr>
          <w:rFonts w:ascii="Arial" w:hAnsi="Arial" w:cs="Arial"/>
        </w:rPr>
        <w:t>Z A P I S N I K</w:t>
      </w:r>
    </w:p>
    <w:p w:rsidRPr="006755E6" w:rsidR="009E003C" w:rsidP="009E003C" w:rsidRDefault="009E003C">
      <w:pPr>
        <w:jc w:val="center"/>
        <w:rPr>
          <w:rFonts w:ascii="Arial" w:hAnsi="Arial" w:cs="Arial"/>
        </w:rPr>
      </w:pPr>
    </w:p>
    <w:p w:rsidRPr="006755E6" w:rsidR="00F24E03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sa SKUPŠTINE VJEROVNIKA</w:t>
      </w:r>
      <w:r w:rsidRPr="006755E6" w:rsidR="00EC4814">
        <w:rPr>
          <w:rFonts w:ascii="Arial" w:hAnsi="Arial" w:cs="Arial"/>
        </w:rPr>
        <w:t xml:space="preserve"> održane</w:t>
      </w:r>
      <w:r w:rsidRPr="006755E6">
        <w:rPr>
          <w:rFonts w:ascii="Arial" w:hAnsi="Arial" w:cs="Arial"/>
        </w:rPr>
        <w:t xml:space="preserve"> kod Trgovačkog suda u Zadru, u stečajnom postupku nad stečajnim dužnikom </w:t>
      </w:r>
      <w:r w:rsidRPr="00A860CE" w:rsidR="00A0630C">
        <w:rPr>
          <w:rFonts w:ascii="Arial" w:hAnsi="Arial" w:cs="Arial"/>
        </w:rPr>
        <w:t>Stečajna masa iza KRŠEVAN d.o.o. u stečaju, Zadar, Ante Starčevića 25a, OIB:45323543528</w:t>
      </w:r>
      <w:r w:rsidRPr="006755E6" w:rsidR="00F30D73">
        <w:rPr>
          <w:rFonts w:ascii="Arial" w:hAnsi="Arial" w:cs="Arial"/>
        </w:rPr>
        <w:t>,</w:t>
      </w:r>
      <w:r w:rsidRPr="006755E6">
        <w:rPr>
          <w:rFonts w:ascii="Arial" w:hAnsi="Arial" w:cs="Arial"/>
        </w:rPr>
        <w:t xml:space="preserve"> </w:t>
      </w:r>
      <w:r w:rsidR="00A0630C">
        <w:rPr>
          <w:rFonts w:ascii="Arial" w:hAnsi="Arial" w:cs="Arial"/>
        </w:rPr>
        <w:t>8</w:t>
      </w:r>
      <w:r w:rsidRPr="006755E6" w:rsidR="00651E9B">
        <w:rPr>
          <w:rFonts w:ascii="Arial" w:hAnsi="Arial" w:cs="Arial"/>
        </w:rPr>
        <w:t xml:space="preserve">. </w:t>
      </w:r>
      <w:r w:rsidR="00A0630C">
        <w:rPr>
          <w:rFonts w:ascii="Arial" w:hAnsi="Arial" w:cs="Arial"/>
        </w:rPr>
        <w:t>lipnja</w:t>
      </w:r>
      <w:r w:rsidR="008B6A0C">
        <w:rPr>
          <w:rFonts w:ascii="Arial" w:hAnsi="Arial" w:cs="Arial"/>
        </w:rPr>
        <w:t xml:space="preserve"> 2022</w:t>
      </w:r>
      <w:r w:rsidRPr="006755E6" w:rsidR="00651E9B">
        <w:rPr>
          <w:rFonts w:ascii="Arial" w:hAnsi="Arial" w:cs="Arial"/>
        </w:rPr>
        <w:t>.</w:t>
      </w:r>
    </w:p>
    <w:p w:rsidRPr="006755E6" w:rsidR="00F30D73" w:rsidP="009E003C" w:rsidRDefault="00F30D73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suda: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Ardena Bajlo, </w:t>
      </w:r>
      <w:r w:rsidRPr="006755E6" w:rsidR="00651E9B">
        <w:rPr>
          <w:rFonts w:ascii="Arial" w:hAnsi="Arial" w:cs="Arial"/>
        </w:rPr>
        <w:t>sutkinja</w:t>
      </w:r>
    </w:p>
    <w:p w:rsidRPr="006755E6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Ante </w:t>
      </w:r>
      <w:proofErr w:type="spellStart"/>
      <w:r w:rsidRPr="006755E6">
        <w:rPr>
          <w:rFonts w:ascii="Arial" w:hAnsi="Arial" w:cs="Arial"/>
        </w:rPr>
        <w:t>Rubelj</w:t>
      </w:r>
      <w:proofErr w:type="spellEnd"/>
      <w:r w:rsidRPr="006755E6" w:rsidR="009E003C">
        <w:rPr>
          <w:rFonts w:ascii="Arial" w:hAnsi="Arial" w:cs="Arial"/>
        </w:rPr>
        <w:t>, zapisničar</w:t>
      </w:r>
    </w:p>
    <w:p w:rsidRPr="006755E6" w:rsidR="009E003C" w:rsidP="009E003C" w:rsidRDefault="009E003C">
      <w:pPr>
        <w:jc w:val="both"/>
        <w:rPr>
          <w:rFonts w:ascii="Arial" w:hAnsi="Arial" w:cs="Arial"/>
        </w:rPr>
      </w:pPr>
    </w:p>
    <w:p w:rsidRPr="006755E6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>Početak u</w:t>
      </w:r>
      <w:r w:rsidRPr="006755E6" w:rsidR="00116AE8">
        <w:rPr>
          <w:rFonts w:ascii="Arial" w:hAnsi="Arial" w:cs="Arial"/>
        </w:rPr>
        <w:t xml:space="preserve"> </w:t>
      </w:r>
      <w:r w:rsidR="00A0630C">
        <w:rPr>
          <w:rFonts w:ascii="Arial" w:hAnsi="Arial" w:cs="Arial"/>
        </w:rPr>
        <w:t>10</w:t>
      </w:r>
      <w:r w:rsidRPr="006755E6" w:rsidR="00651E9B">
        <w:rPr>
          <w:rFonts w:ascii="Arial" w:hAnsi="Arial" w:cs="Arial"/>
        </w:rPr>
        <w:t>,</w:t>
      </w:r>
      <w:r w:rsidR="00A0630C">
        <w:rPr>
          <w:rFonts w:ascii="Arial" w:hAnsi="Arial" w:cs="Arial"/>
        </w:rPr>
        <w:t>00</w:t>
      </w:r>
      <w:r w:rsidRPr="006755E6" w:rsidR="00A5237A">
        <w:rPr>
          <w:rFonts w:ascii="Arial" w:hAnsi="Arial" w:cs="Arial"/>
        </w:rPr>
        <w:t xml:space="preserve"> </w:t>
      </w:r>
      <w:r w:rsidRPr="006755E6" w:rsidR="009E003C">
        <w:rPr>
          <w:rFonts w:ascii="Arial" w:hAnsi="Arial" w:cs="Arial"/>
        </w:rPr>
        <w:t>sati.</w:t>
      </w:r>
    </w:p>
    <w:p w:rsidRPr="006755E6" w:rsidR="009E003C" w:rsidP="009E003C" w:rsidRDefault="009E003C">
      <w:pPr>
        <w:ind w:left="360"/>
        <w:rPr>
          <w:rFonts w:ascii="Arial" w:hAnsi="Arial" w:cs="Arial"/>
        </w:rPr>
      </w:pPr>
    </w:p>
    <w:p w:rsidRPr="006755E6" w:rsidR="009E003C" w:rsidP="009E003C" w:rsidRDefault="00F560DB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Utvrđuje se da je nazočan</w:t>
      </w:r>
      <w:r w:rsidRPr="006755E6" w:rsidR="002316EC">
        <w:rPr>
          <w:rFonts w:ascii="Arial" w:hAnsi="Arial" w:cs="Arial"/>
        </w:rPr>
        <w:t xml:space="preserve"> </w:t>
      </w:r>
      <w:r w:rsidR="00A0630C">
        <w:rPr>
          <w:rFonts w:ascii="Arial" w:hAnsi="Arial" w:cs="Arial"/>
        </w:rPr>
        <w:t>Željko Vrkić</w:t>
      </w:r>
      <w:r w:rsidRPr="006755E6" w:rsidR="00651E9B">
        <w:rPr>
          <w:rFonts w:ascii="Arial" w:hAnsi="Arial" w:cs="Arial"/>
        </w:rPr>
        <w:t>,</w:t>
      </w:r>
      <w:r w:rsidRPr="006755E6" w:rsidR="009E003C">
        <w:rPr>
          <w:rFonts w:ascii="Arial" w:hAnsi="Arial" w:cs="Arial"/>
        </w:rPr>
        <w:t xml:space="preserve"> stečajn</w:t>
      </w:r>
      <w:r w:rsidRPr="006755E6">
        <w:rPr>
          <w:rFonts w:ascii="Arial" w:hAnsi="Arial" w:cs="Arial"/>
        </w:rPr>
        <w:t>i</w:t>
      </w:r>
      <w:r w:rsidRPr="006755E6" w:rsidR="009E003C">
        <w:rPr>
          <w:rFonts w:ascii="Arial" w:hAnsi="Arial" w:cs="Arial"/>
        </w:rPr>
        <w:t xml:space="preserve"> upravitelj.</w:t>
      </w:r>
    </w:p>
    <w:p w:rsidRPr="006755E6" w:rsidR="00F560DB" w:rsidP="009E003C" w:rsidRDefault="00F560DB">
      <w:pPr>
        <w:jc w:val="both"/>
        <w:rPr>
          <w:rFonts w:ascii="Arial" w:hAnsi="Arial" w:cs="Arial"/>
        </w:rPr>
      </w:pPr>
    </w:p>
    <w:p w:rsidRPr="006755E6" w:rsidR="00793082" w:rsidP="00793082" w:rsidRDefault="00793082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Nazočni od vjerovnika:</w:t>
      </w:r>
      <w:r w:rsidRPr="006755E6" w:rsidR="00EE5C42">
        <w:rPr>
          <w:rFonts w:ascii="Arial" w:hAnsi="Arial" w:cs="Arial"/>
        </w:rPr>
        <w:t xml:space="preserve"> </w:t>
      </w:r>
    </w:p>
    <w:p w:rsidR="002C63C7" w:rsidP="00B36A77" w:rsidRDefault="00FF2F72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2C63C7" w:rsidP="00F71208" w:rsidRDefault="002C63C7">
      <w:pPr>
        <w:jc w:val="both"/>
        <w:rPr>
          <w:rFonts w:ascii="Arial" w:hAnsi="Arial" w:cs="Arial"/>
        </w:rPr>
      </w:pPr>
    </w:p>
    <w:p w:rsidRPr="0040748E" w:rsidR="00FF3BC5" w:rsidP="00FF2F72" w:rsidRDefault="00FF3BC5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Sud utvrđuje </w:t>
      </w:r>
      <w:r w:rsidR="00FF2F72">
        <w:rPr>
          <w:rFonts w:ascii="Arial" w:hAnsi="Arial" w:cs="Arial"/>
        </w:rPr>
        <w:t>nema uvjeta za održavanje današnjeg ročišta.</w:t>
      </w:r>
    </w:p>
    <w:p w:rsidR="0040748E" w:rsidP="00F96D5F" w:rsidRDefault="0040748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FF2F72">
        <w:rPr>
          <w:rFonts w:ascii="Arial" w:hAnsi="Arial" w:cs="Arial"/>
        </w:rPr>
        <w:t>10</w:t>
      </w:r>
      <w:r w:rsidRPr="006755E6" w:rsidR="00651E9B">
        <w:rPr>
          <w:rFonts w:ascii="Arial" w:hAnsi="Arial" w:cs="Arial"/>
        </w:rPr>
        <w:t>,</w:t>
      </w:r>
      <w:r w:rsidR="00FF2F72">
        <w:rPr>
          <w:rFonts w:ascii="Arial" w:hAnsi="Arial" w:cs="Arial"/>
        </w:rPr>
        <w:t>05</w:t>
      </w:r>
      <w:r w:rsidRPr="006755E6">
        <w:rPr>
          <w:rFonts w:ascii="Arial" w:hAnsi="Arial" w:cs="Arial"/>
        </w:rPr>
        <w:t xml:space="preserve">  sati.</w:t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 w:rsidR="007B1162">
        <w:rPr>
          <w:rFonts w:ascii="Arial" w:hAnsi="Arial" w:cs="Arial"/>
        </w:rPr>
        <w:tab/>
      </w:r>
      <w:r w:rsidRPr="006755E6">
        <w:rPr>
          <w:rFonts w:ascii="Arial" w:hAnsi="Arial" w:cs="Arial"/>
        </w:rPr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A26A16" w:rsidP="00E008CF" w:rsidRDefault="00A26A1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sectPr w:rsidRPr="006755E6" w:rsidR="00A26A16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755E6" w:rsidR="004823B4" w:rsidP="00805CD1" w:rsidRDefault="004823B4">
    <w:pPr>
      <w:pStyle w:val="Zaglavlje"/>
      <w:jc w:val="center"/>
      <w:rPr>
        <w:rFonts w:ascii="Arial" w:hAnsi="Arial" w:cs="Arial"/>
      </w:rPr>
    </w:pPr>
    <w:r w:rsidRPr="006755E6">
      <w:rPr>
        <w:rFonts w:ascii="Arial" w:hAnsi="Arial" w:cs="Arial"/>
      </w:rPr>
      <w:t xml:space="preserve">                                                                        </w:t>
    </w:r>
    <w:r w:rsidRPr="006755E6">
      <w:rPr>
        <w:rFonts w:ascii="Arial" w:hAnsi="Arial" w:cs="Arial"/>
      </w:rPr>
      <w:fldChar w:fldCharType="begin"/>
    </w:r>
    <w:r w:rsidRPr="006755E6">
      <w:rPr>
        <w:rFonts w:ascii="Arial" w:hAnsi="Arial" w:cs="Arial"/>
      </w:rPr>
      <w:instrText>PAGE   \* MERGEFORMAT</w:instrText>
    </w:r>
    <w:r w:rsidRPr="006755E6">
      <w:rPr>
        <w:rFonts w:ascii="Arial" w:hAnsi="Arial" w:cs="Arial"/>
      </w:rPr>
      <w:fldChar w:fldCharType="separate"/>
    </w:r>
    <w:r w:rsidR="00A0630C">
      <w:rPr>
        <w:rFonts w:ascii="Arial" w:hAnsi="Arial" w:cs="Arial"/>
        <w:noProof/>
      </w:rPr>
      <w:t>2</w:t>
    </w:r>
    <w:r w:rsidRPr="006755E6">
      <w:rPr>
        <w:rFonts w:ascii="Arial" w:hAnsi="Arial" w:cs="Arial"/>
      </w:rPr>
      <w:fldChar w:fldCharType="end"/>
    </w:r>
    <w:r w:rsidRPr="006755E6">
      <w:rPr>
        <w:rFonts w:ascii="Arial" w:hAnsi="Arial" w:cs="Arial"/>
      </w:rPr>
      <w:t xml:space="preserve">                                    1 St-</w:t>
    </w:r>
    <w:r w:rsidR="00A0630C">
      <w:rPr>
        <w:rFonts w:ascii="Arial" w:hAnsi="Arial" w:cs="Arial"/>
      </w:rPr>
      <w:t>462</w:t>
    </w:r>
    <w:r w:rsidRPr="006755E6" w:rsidR="002316EC">
      <w:rPr>
        <w:rFonts w:ascii="Arial" w:hAnsi="Arial" w:cs="Arial"/>
      </w:rPr>
      <w:t>/</w:t>
    </w:r>
    <w:r w:rsidR="00FF3BC5">
      <w:rPr>
        <w:rFonts w:ascii="Arial" w:hAnsi="Arial" w:cs="Arial"/>
      </w:rPr>
      <w:t>21</w:t>
    </w:r>
    <w:r w:rsidRPr="006755E6" w:rsidR="00A65177">
      <w:rPr>
        <w:rFonts w:ascii="Arial" w:hAnsi="Arial" w:cs="Arial"/>
      </w:rPr>
      <w:t>-</w:t>
    </w:r>
    <w:r w:rsidR="00A0630C">
      <w:rPr>
        <w:rFonts w:ascii="Arial" w:hAnsi="Arial" w:cs="Arial"/>
      </w:rPr>
      <w:t>100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C12FF"/>
    <w:multiLevelType w:val="hybridMultilevel"/>
    <w:tmpl w:val="747AD0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6"/>
  </w:num>
  <w:num w:numId="4">
    <w:abstractNumId w:val="24"/>
  </w:num>
  <w:num w:numId="5">
    <w:abstractNumId w:val="7"/>
  </w:num>
  <w:num w:numId="6">
    <w:abstractNumId w:val="17"/>
  </w:num>
  <w:num w:numId="7">
    <w:abstractNumId w:val="8"/>
  </w:num>
  <w:num w:numId="8">
    <w:abstractNumId w:val="6"/>
  </w:num>
  <w:num w:numId="9">
    <w:abstractNumId w:val="9"/>
  </w:num>
  <w:num w:numId="10">
    <w:abstractNumId w:val="23"/>
  </w:num>
  <w:num w:numId="11">
    <w:abstractNumId w:val="3"/>
  </w:num>
  <w:num w:numId="12">
    <w:abstractNumId w:val="15"/>
  </w:num>
  <w:num w:numId="13">
    <w:abstractNumId w:val="2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0"/>
  </w:num>
  <w:num w:numId="18">
    <w:abstractNumId w:val="1"/>
  </w:num>
  <w:num w:numId="19">
    <w:abstractNumId w:val="12"/>
  </w:num>
  <w:num w:numId="20">
    <w:abstractNumId w:val="18"/>
  </w:num>
  <w:num w:numId="21">
    <w:abstractNumId w:val="26"/>
  </w:num>
  <w:num w:numId="22">
    <w:abstractNumId w:val="14"/>
  </w:num>
  <w:num w:numId="23">
    <w:abstractNumId w:val="13"/>
  </w:num>
  <w:num w:numId="24">
    <w:abstractNumId w:val="21"/>
  </w:num>
  <w:num w:numId="25">
    <w:abstractNumId w:val="11"/>
  </w:num>
  <w:num w:numId="26">
    <w:abstractNumId w:val="2"/>
  </w:num>
  <w:num w:numId="27">
    <w:abstractNumId w:val="25"/>
  </w:num>
  <w:num w:numId="28">
    <w:abstractNumId w:val="5"/>
  </w:num>
  <w:num w:numId="29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1638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31FB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1F38BC"/>
    <w:rsid w:val="00220CA9"/>
    <w:rsid w:val="00224227"/>
    <w:rsid w:val="002316EC"/>
    <w:rsid w:val="00251190"/>
    <w:rsid w:val="00261D5E"/>
    <w:rsid w:val="002632FB"/>
    <w:rsid w:val="00293553"/>
    <w:rsid w:val="00293847"/>
    <w:rsid w:val="00293FE2"/>
    <w:rsid w:val="002950DD"/>
    <w:rsid w:val="002B2A2A"/>
    <w:rsid w:val="002B67F1"/>
    <w:rsid w:val="002C63C7"/>
    <w:rsid w:val="002F2B7F"/>
    <w:rsid w:val="00314050"/>
    <w:rsid w:val="00325049"/>
    <w:rsid w:val="00350A4A"/>
    <w:rsid w:val="00375FF3"/>
    <w:rsid w:val="003853F9"/>
    <w:rsid w:val="003872E4"/>
    <w:rsid w:val="003B3D8E"/>
    <w:rsid w:val="003C2102"/>
    <w:rsid w:val="003E22D0"/>
    <w:rsid w:val="003E54DD"/>
    <w:rsid w:val="003F2267"/>
    <w:rsid w:val="003F6557"/>
    <w:rsid w:val="003F6C10"/>
    <w:rsid w:val="00402EAB"/>
    <w:rsid w:val="0040393E"/>
    <w:rsid w:val="004041A5"/>
    <w:rsid w:val="0040748E"/>
    <w:rsid w:val="0041624E"/>
    <w:rsid w:val="00422621"/>
    <w:rsid w:val="00431A46"/>
    <w:rsid w:val="0043328B"/>
    <w:rsid w:val="00443730"/>
    <w:rsid w:val="00445665"/>
    <w:rsid w:val="00455E64"/>
    <w:rsid w:val="0046345E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6C6B"/>
    <w:rsid w:val="005F0790"/>
    <w:rsid w:val="005F14B3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755E6"/>
    <w:rsid w:val="0068761E"/>
    <w:rsid w:val="0069087B"/>
    <w:rsid w:val="006A46AA"/>
    <w:rsid w:val="006B0187"/>
    <w:rsid w:val="006B5E75"/>
    <w:rsid w:val="006C16E7"/>
    <w:rsid w:val="006E39E9"/>
    <w:rsid w:val="007058C7"/>
    <w:rsid w:val="00722A49"/>
    <w:rsid w:val="007400B6"/>
    <w:rsid w:val="0074069B"/>
    <w:rsid w:val="00764338"/>
    <w:rsid w:val="00793082"/>
    <w:rsid w:val="007A57A7"/>
    <w:rsid w:val="007A72BF"/>
    <w:rsid w:val="007B1162"/>
    <w:rsid w:val="007B6F33"/>
    <w:rsid w:val="007D53DE"/>
    <w:rsid w:val="007D7102"/>
    <w:rsid w:val="007F4CE7"/>
    <w:rsid w:val="007F6FAC"/>
    <w:rsid w:val="00805CD1"/>
    <w:rsid w:val="008069D1"/>
    <w:rsid w:val="008439AB"/>
    <w:rsid w:val="00863811"/>
    <w:rsid w:val="00891D49"/>
    <w:rsid w:val="008B1FEF"/>
    <w:rsid w:val="008B6A0C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D6527"/>
    <w:rsid w:val="009E003C"/>
    <w:rsid w:val="009E46B4"/>
    <w:rsid w:val="00A0630C"/>
    <w:rsid w:val="00A1606F"/>
    <w:rsid w:val="00A25ED4"/>
    <w:rsid w:val="00A26A1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6A77"/>
    <w:rsid w:val="00B3762A"/>
    <w:rsid w:val="00B50BB6"/>
    <w:rsid w:val="00B5341F"/>
    <w:rsid w:val="00B7398C"/>
    <w:rsid w:val="00B77F2A"/>
    <w:rsid w:val="00B85E9B"/>
    <w:rsid w:val="00B958AD"/>
    <w:rsid w:val="00BA5EFA"/>
    <w:rsid w:val="00BB376D"/>
    <w:rsid w:val="00BB7876"/>
    <w:rsid w:val="00BB7961"/>
    <w:rsid w:val="00BD0B31"/>
    <w:rsid w:val="00BD0C21"/>
    <w:rsid w:val="00BE176D"/>
    <w:rsid w:val="00BE5069"/>
    <w:rsid w:val="00C116D5"/>
    <w:rsid w:val="00C25978"/>
    <w:rsid w:val="00C54F05"/>
    <w:rsid w:val="00C56EA5"/>
    <w:rsid w:val="00C75ADA"/>
    <w:rsid w:val="00C76450"/>
    <w:rsid w:val="00C81A61"/>
    <w:rsid w:val="00C86877"/>
    <w:rsid w:val="00CA4F46"/>
    <w:rsid w:val="00CB7609"/>
    <w:rsid w:val="00CC1E52"/>
    <w:rsid w:val="00CC6ACB"/>
    <w:rsid w:val="00D10FE4"/>
    <w:rsid w:val="00D110E2"/>
    <w:rsid w:val="00D24FC4"/>
    <w:rsid w:val="00D302D7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16AC"/>
    <w:rsid w:val="00DF300C"/>
    <w:rsid w:val="00E008CF"/>
    <w:rsid w:val="00E0563D"/>
    <w:rsid w:val="00E1743B"/>
    <w:rsid w:val="00E20DC1"/>
    <w:rsid w:val="00E23967"/>
    <w:rsid w:val="00E3035E"/>
    <w:rsid w:val="00E4499D"/>
    <w:rsid w:val="00E67BB9"/>
    <w:rsid w:val="00E93CBD"/>
    <w:rsid w:val="00E94694"/>
    <w:rsid w:val="00E9558D"/>
    <w:rsid w:val="00EC0801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97781"/>
    <w:rsid w:val="00FA1F3A"/>
    <w:rsid w:val="00FA777A"/>
    <w:rsid w:val="00FB4A49"/>
    <w:rsid w:val="00FC495D"/>
    <w:rsid w:val="00FC4C59"/>
    <w:rsid w:val="00FD058E"/>
    <w:rsid w:val="00FD2340"/>
    <w:rsid w:val="00FD6170"/>
    <w:rsid w:val="00FE45D4"/>
    <w:rsid w:val="00FF05C0"/>
    <w:rsid w:val="00FF2F72"/>
    <w:rsid w:val="00FF3BC5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C4C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4C5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C4C5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C4C5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C4C5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C5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C5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C5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77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322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3621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555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8. lipnja 2022.</izvorni_sadrzaj>
    <derivirana_varijabla naziv="DomainObject.StvarniPocetakDatum_1">8. lipnja 2022.</derivirana_varijabla>
  </DomainObject.StvarniPocetakDatum>
  <DomainObject.StvarniZavrsetakDatum>
    <izvorni_sadrzaj>8. lipnja 2022.</izvorni_sadrzaj>
    <derivirana_varijabla naziv="DomainObject.StvarniZavrsetakDatum_1">8. lipnja 2022.</derivirana_varijabla>
  </DomainObject.StvarniZavrsetakDatum>
  <DomainObject.PlaniraniZavrsetakDatum>
    <izvorni_sadrzaj>8. lipnja 2022.</izvorni_sadrzaj>
    <derivirana_varijabla naziv="DomainObject.PlaniraniZavrsetakDatum_1">8. lipnja 2022.</derivirana_varijabla>
  </DomainObject.PlaniraniZavrsetakDatum>
  <DomainObject.PlaniraniPocetakDatum>
    <izvorni_sadrzaj>8. lipnja 2022.</izvorni_sadrzaj>
    <derivirana_varijabla naziv="DomainObject.PlaniraniPocetakDatum_1">8. lipnja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2022.</izvorni_sadrzaj>
    <derivirana_varijabla naziv="DomainObject.Zapisnik.DatumKreiranja_1">8.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St-462/2021-100</izvorni_sadrzaj>
    <derivirana_varijabla naziv="DomainObject.Zapisnik.Oznaka_1">St-462/2021-100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2021.</izvorni_sadrzaj>
    <derivirana_varijabla naziv="DomainObject.Predmet.DatumOsnivanja_1">12.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St-462/2021</izvorni_sadrzaj>
    <derivirana_varijabla naziv="DomainObject.Predmet.OznakaBroj_1">St-462/2021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KRŠEVAN društvo s ograničenom odgovornošću za građevinarstvo i trgovinu u stečaju</izvorni_sadrzaj>
    <derivirana_varijabla naziv="DomainObject.Predmet.ProtustrankaFormated_1">  Stečajna masa iza KRŠEVAN društvo s ograničenom odgovornošću za građevinarstvo i trgovinu u stečaju</derivirana_varijabla>
  </DomainObject.Predmet.ProtustrankaFormated>
  <DomainObject.Predmet.ProtustrankaFormatedOIB>
    <izvorni_sadrzaj>  Stečajna masa iza KRŠEVAN društvo s ograničenom odgovornošću za građevinarstvo i trgovinu u stečaju, OIB 45323543528</izvorni_sadrzaj>
    <derivirana_varijabla naziv="DomainObject.Predmet.ProtustrankaFormatedOIB_1">  Stečajna masa iza KRŠEVAN društvo s ograničenom odgovornošću za građevinarstvo i trgovinu u stečaju, OIB 45323543528</derivirana_varijabla>
  </DomainObject.Predmet.ProtustrankaFormatedOIB>
  <DomainObject.Predmet.ProtustrankaFormatedWithAdress>
    <izvorni_sadrzaj> Stečajna masa iza KRŠEVAN društvo s ograničenom odgovornošću za građevinarstvo i trgovinu u stečaju, Ante Starčevića 25a, 23000 Zadar</izvorni_sadrzaj>
    <derivirana_varijabla naziv="DomainObject.Predmet.ProtustrankaFormatedWithAdress_1"> Stečajna masa iza KRŠEVAN društvo s ograničenom odgovornošću za građevinarstvo i trgovinu u stečaju, Ante Starčevića 25a, 23000 Zadar</derivirana_varijabla>
  </DomainObject.Predmet.ProtustrankaFormatedWithAdress>
  <DomainObject.Predmet.ProtustrankaFormatedWithAdressOIB>
    <izvorni_sadrzaj> Stečajna masa iza KRŠEVAN društvo s ograničenom odgovornošću za građevinarstvo i trgovinu u stečaju, OIB 45323543528, Ante Starčevića 25a, 23000 Zadar</izvorni_sadrzaj>
    <derivirana_varijabla naziv="DomainObject.Predmet.ProtustrankaFormatedWithAdressOIB_1"> Stečajna masa iza KRŠEVAN društvo s ograničenom odgovornošću za građevinarstvo i trgovinu u stečaju, OIB 45323543528, Ante Starčevića 25a, 23000 Zadar</derivirana_varijabla>
  </DomainObject.Predmet.ProtustrankaFormatedWithAdressOIB>
  <DomainObject.Predmet.ProtustrankaWithAdress>
    <izvorni_sadrzaj>Stečajna masa iza KRŠEVAN društvo s ograničenom odgovornošću za građevinarstvo i trgovinu u stečaju Ante Starčevića 25a, 23000 Zadar</izvorni_sadrzaj>
    <derivirana_varijabla naziv="DomainObject.Predmet.ProtustrankaWithAdress_1">Stečajna masa iza KRŠEVAN društvo s ograničenom odgovornošću za građevinarstvo i trgovinu u stečaju Ante Starčevića 25a, 23000 Zadar</derivirana_varijabla>
  </DomainObject.Predmet.ProtustrankaWithAdress>
  <DomainObject.Predmet.ProtustrankaWithAdressOIB>
    <izvorni_sadrzaj>Stečajna masa iza KRŠEVAN društvo s ograničenom odgovornošću za građevinarstvo i trgovinu u stečaju, OIB 45323543528, Ante Starčevića 25a, 23000 Zadar</izvorni_sadrzaj>
    <derivirana_varijabla naziv="DomainObject.Predmet.ProtustrankaWithAdressOIB_1">Stečajna masa iza KRŠEVAN društvo s ograničenom odgovornošću za građevinarstvo i trgovinu u stečaju, OIB 45323543528, Ante Starčevića 25a, 23000 Zadar</derivirana_varijabla>
  </DomainObject.Predmet.ProtustrankaWithAdressOIB>
  <DomainObject.Predmet.ProtustrankaNazivFormated>
    <izvorni_sadrzaj>Stečajna masa iza KRŠEVAN društvo s ograničenom odgovornošću za građevinarstvo i trgovinu u stečaju</izvorni_sadrzaj>
    <derivirana_varijabla naziv="DomainObject.Predmet.ProtustrankaNazivFormated_1">Stečajna masa iza KRŠEVAN društvo s ograničenom odgovornošću za građevinarstvo i trgovinu u stečaju</derivirana_varijabla>
  </DomainObject.Predmet.ProtustrankaNazivFormated>
  <DomainObject.Predmet.ProtustrankaNazivFormatedOIB>
    <izvorni_sadrzaj>Stečajna masa iza KRŠEVAN društvo s ograničenom odgovornošću za građevinarstvo i trgovinu u stečaju, OIB 45323543528</izvorni_sadrzaj>
    <derivirana_varijabla naziv="DomainObject.Predmet.ProtustrankaNazivFormatedOIB_1">Stečajna masa iza KRŠEVAN društvo s ograničenom odgovornošću za građevinarstvo i trgovinu u stečaju, OIB 45323543528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Radnička cesta 50, 10000 Zagreb</izvorni_sadrzaj>
    <derivirana_varijabla naziv="DomainObject.Predmet.StrankaFormatedWithAdress_1"> PRIVREDNA BANKA ZAGREB - DIONIČKO DRUŠTVO, Radnička cesta 50, 10000 Zagreb</derivirana_varijabla>
  </DomainObject.Predmet.StrankaFormatedWithAdress>
  <DomainObject.Predmet.StrankaFormatedWithAdressOIB>
    <izvorni_sadrzaj> PRIVREDNA BANKA ZAGREB - DIONIČKO DRUŠTVO, OIB 02535697732, Radnička cesta 50, 10000 Zagreb</izvorni_sadrzaj>
    <derivirana_varijabla naziv="DomainObject.Predmet.StrankaFormatedWithAdressOIB_1"> PRIVREDNA BANKA ZAGREB - DIONIČKO DRUŠTVO, OIB 02535697732, Radnička cesta 50, 10000 Zagreb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Radnička cesta 50, 10000 Zagreb</item>
    </izvorni_sadrzaj>
    <derivirana_varijabla naziv="DomainObject.Predmet.StrankaListFormatedWithAdress_1">
      <item>PRIVREDNA BANKA ZAGREB - DIONIČKO DRUŠTVO, Radnička cesta 50, 10000 Zagreb</item>
    </derivirana_varijabla>
  </DomainObject.Predmet.StrankaListFormatedWithAdress>
  <DomainObject.Predmet.StrankaListFormatedWithAdressOIB>
    <izvorni_sadrzaj>
      <item>PRIVREDNA BANKA ZAGREB - DIONIČKO DRUŠTVO, OIB 02535697732, Radnička cesta 50, 10000 Zagreb</item>
    </izvorni_sadrzaj>
    <derivirana_varijabla naziv="DomainObject.Predmet.StrankaListFormatedWithAdressOIB_1"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Stečajna masa iza KRŠEVAN društvo s ograničenom odgovornošću za građevinarstvo i trgovinu u stečaju</item>
    </izvorni_sadrzaj>
    <derivirana_varijabla naziv="DomainObject.Predmet.ProtuStrankaListFormated_1">
      <item>Stečajna masa iza KRŠEVAN društvo s ograničenom odgovornošću za građevinarstvo i trgovinu u stečaju</item>
    </derivirana_varijabla>
  </DomainObject.Predmet.ProtuStrankaListFormated>
  <DomainObject.Predmet.ProtuStrankaListFormatedOIB>
    <izvorni_sadrzaj>
      <item>Stečajna masa iza KRŠEVAN društvo s ograničenom odgovornošću za građevinarstvo i trgovinu u stečaju, OIB 45323543528</item>
    </izvorni_sadrzaj>
    <derivirana_varijabla naziv="DomainObject.Predmet.ProtuStrankaListFormatedOIB_1">
      <item>Stečajna masa iza KRŠEVAN društvo s ograničenom odgovornošću za građevinarstvo i trgovinu u stečaju, OIB 45323543528</item>
    </derivirana_varijabla>
  </DomainObject.Predmet.ProtuStrankaListFormatedOIB>
  <DomainObject.Predmet.ProtuStrankaListFormatedWithAdress>
    <izvorni_sadrzaj>
      <item>Stečajna masa iza KRŠEVAN društvo s ograničenom odgovornošću za građevinarstvo i trgovinu u stečaju, Ante Starčevića 25a, 23000 Zadar</item>
    </izvorni_sadrzaj>
    <derivirana_varijabla naziv="DomainObject.Predmet.ProtuStrankaListFormatedWithAdress_1">
      <item>Stečajna masa iza KRŠEVAN društvo s ograničenom odgovornošću za građevinarstvo i trgovinu u stečaju, Ante Starčevića 25a, 23000 Zadar</item>
    </derivirana_varijabla>
  </DomainObject.Predmet.ProtuStrankaListFormatedWithAdress>
  <DomainObject.Predmet.ProtuStrankaListFormatedWithAdressOIB>
    <izvorni_sadrzaj>
      <item>Stečajna masa iza KRŠEVAN društvo s ograničenom odgovornošću za građevinarstvo i trgovinu u stečaju, OIB 45323543528, Ante Starčevića 25a, 23000 Zadar</item>
    </izvorni_sadrzaj>
    <derivirana_varijabla naziv="DomainObject.Predmet.ProtuStrankaListFormatedWithAdressOIB_1">
      <item>Stečajna masa iza KRŠEVAN društvo s ograničenom odgovornošću za građevinarstvo i trgovinu u stečaju, OIB 45323543528, Ante Starčevića 25a, 23000 Zadar</item>
    </derivirana_varijabla>
  </DomainObject.Predmet.ProtuStrankaListFormatedWithAdressOIB>
  <DomainObject.Predmet.ProtuStrankaListNazivFormated>
    <izvorni_sadrzaj>
      <item>Stečajna masa iza KRŠEVAN društvo s ograničenom odgovornošću za građevinarstvo i trgovinu u stečaju</item>
    </izvorni_sadrzaj>
    <derivirana_varijabla naziv="DomainObject.Predmet.ProtuStrankaListNazivFormated_1">
      <item>Stečajna masa iza KRŠEVAN društvo s ograničenom odgovornošću za građevinarstvo i trgovinu u stečaju</item>
    </derivirana_varijabla>
  </DomainObject.Predmet.ProtuStrankaListNazivFormated>
  <DomainObject.Predmet.ProtuStrankaListNazivFormatedOIB>
    <izvorni_sadrzaj>
      <item>Stečajna masa iza KRŠEVAN društvo s ograničenom odgovornošću za građevinarstvo i trgovinu u stečaju, OIB 45323543528</item>
    </izvorni_sadrzaj>
    <derivirana_varijabla naziv="DomainObject.Predmet.ProtuStrankaListNazivFormatedOIB_1">
      <item>Stečajna masa iza KRŠEVAN društvo s ograničenom odgovornošću za građevinarstvo i trgovinu u stečaju, OIB 45323543528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2022.</izvorni_sadrzaj>
    <derivirana_varijabla naziv="DomainObject.Datum_1">8. lipnja 2022.</derivirana_varijabla>
  </DomainObject.Datum>
  <DomainObject.PoslovniBrojDokumenta>
    <izvorni_sadrzaj>St-462/2021-100</izvorni_sadrzaj>
    <derivirana_varijabla naziv="DomainObject.PoslovniBrojDokumenta_1">St-462/2021-100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Stečajna masa iza KRŠEVAN društvo s ograničenom odgovornošću za građevinarstvo i trgovinu u stečaju</izvorni_sadrzaj>
    <derivirana_varijabla naziv="DomainObject.Predmet.ProtustrankaIDrugi_1">Stečajna masa iza KRŠEVAN društvo s ograničenom odgovornošću za građevinarstvo i trgovinu u stečaju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Stečajna masa iza KRŠEVAN društvo s ograničenom odgovornošću za građevinarstvo i trgovinu u stečaju, OIB 45323543528, Ante Starčevića 25a, 23000 Zadar</izvorni_sadrzaj>
    <derivirana_varijabla naziv="DomainObject.Predmet.ProtustrankaIDrugiAdressOIB_1">Stečajna masa iza KRŠEVAN društvo s ograničenom odgovornošću za građevinarstvo i trgovinu u stečaju, OIB 45323543528, Ante Starčevića 25a,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Stečajna masa iza KRŠEVAN društvo s ograničenom odgovornošću za građevinarstvo i trgovinu u stečaju</item>
    </izvorni_sadrzaj>
    <derivirana_varijabla naziv="DomainObject.Predmet.SudioniciListNaziv_1">
      <item>PRIVREDNA BANKA ZAGREB - DIONIČKO DRUŠTVO</item>
      <item>Stečajna masa iza KRŠEVAN društvo s ograničenom odgovornošću za građevinarstvo i trgovinu u stečaju</item>
    </derivirana_varijabla>
  </DomainObject.Predmet.SudioniciListNaziv>
  <DomainObject.Predmet.SudioniciListAdressOIB>
    <izvorni_sadrzaj>
      <item>PRIVREDNA BANKA ZAGREB - DIONIČKO DRUŠTVO, OIB 02535697732, Radnička cesta 50,10000 Zagreb</item>
      <item>Stečajna masa iza KRŠEVAN društvo s ograničenom odgovornošću za građevinarstvo i trgovinu u stečaju, OIB 45323543528, Ante Starčevića 25a,23000 Zadar</item>
    </izvorni_sadrzaj>
    <derivirana_varijabla naziv="DomainObject.Predmet.SudioniciListAdressOIB_1">
      <item>PRIVREDNA BANKA ZAGREB - DIONIČKO DRUŠTVO, OIB 02535697732, Radnička cesta 50,10000 Zagreb</item>
      <item>Stečajna masa iza KRŠEVAN društvo s ograničenom odgovornošću za građevinarstvo i trgovinu u stečaju, OIB 45323543528, Ante Starčevića 25a,23000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45323543528</item>
    </izvorni_sadrzaj>
    <derivirana_varijabla naziv="DomainObject.Predmet.SudioniciListNazivOIB_1">
      <item>, OIB 02535697732</item>
      <item>, OIB 45323543528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srpnja 2021.</izvorni_sadrzaj>
    <derivirana_varijabla naziv="DomainObject.Predmet.DatumPocetkaProcesa_1">12.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7F163-F323-4772-8692-2230615DEF7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86</properties:Words>
  <properties:Characters>471</properties:Characters>
  <properties:Lines>30</properties:Lines>
  <properties:Paragraphs>14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2022-06-07T06:36:00Z</dcterms:created>
  <dc:creator>abajlo</dc:creator>
  <cp:lastModifiedBy>Ante Rubelj</cp:lastModifiedBy>
  <cp:lastPrinted>2021-09-29T08:24:00Z</cp:lastPrinted>
  <dcterms:modified xmlns:xsi="http://www.w3.org/2001/XMLSchema-instance" xsi:type="dcterms:W3CDTF">2022-06-08T11:11:00Z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St-462/2021-100 / Zapisnik - Skupština vjerovnika (1St-462-21 skupština vjerovnika 8.6.2022-.docx)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